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3A" w:rsidRPr="00A85581" w:rsidRDefault="0022673A" w:rsidP="002267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A85581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"http://www.kgpa.km.ua/node/6266" </w:instrText>
      </w:r>
      <w:r w:rsidRPr="00A85581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581">
        <w:rPr>
          <w:rFonts w:ascii="Times New Roman Полужирный" w:hAnsi="Times New Roman Полужирный" w:cs="Times New Roman"/>
          <w:b/>
          <w:caps/>
          <w:sz w:val="28"/>
          <w:szCs w:val="28"/>
          <w:lang w:val="uk-UA"/>
        </w:rPr>
        <w:t xml:space="preserve">Студентська науково-практична конференція </w:t>
      </w:r>
      <w:r w:rsidRPr="00A85581">
        <w:rPr>
          <w:rFonts w:ascii="Times New Roman" w:hAnsi="Times New Roman" w:cs="Times New Roman"/>
          <w:b/>
          <w:caps/>
          <w:sz w:val="28"/>
          <w:szCs w:val="28"/>
          <w:lang w:val="uk-UA"/>
        </w:rPr>
        <w:t>«КОМПЕТЕНТНІСНИЙ ПІДХІД ДО навчання ІСТОРІЇ В УМОВАХ НОВОЇ УКРАЇНСЬКОЇ ШКОЛИ»</w:t>
      </w:r>
    </w:p>
    <w:p w:rsidR="0022673A" w:rsidRPr="00A85581" w:rsidRDefault="0022673A" w:rsidP="002267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22673A" w:rsidRPr="00A85581" w:rsidRDefault="00A75340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22 лютого </w:t>
      </w:r>
      <w:r w:rsidR="0022673A" w:rsidRPr="00A85581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Pr="00A855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2 </w:t>
      </w:r>
      <w:r w:rsidR="0022673A" w:rsidRPr="00A85581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  <w:r w:rsidR="0022673A"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відбулася студентська науково-практична конференція на тему «</w:t>
      </w:r>
      <w:proofErr w:type="spellStart"/>
      <w:r w:rsidR="0022673A" w:rsidRPr="00A85581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="0022673A"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навчання історії в умовах Нової української школи». Здобувачі першого (бакалаврського) рівня вищої освіти спеціальності Середня освіта (Історія) гуманітарного факультету обговорювали актуальні проблеми шкільної історичної освіти за результатами переддипломної практики в базовій середній школі.</w:t>
      </w:r>
    </w:p>
    <w:p w:rsidR="0022673A" w:rsidRPr="00A85581" w:rsidRDefault="0022673A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5340" w:rsidRPr="00A85581" w:rsidRDefault="00A75340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2824376"/>
            <wp:effectExtent l="133350" t="114300" r="152400" b="167005"/>
            <wp:docPr id="1" name="Рисунок 1" descr="C:\Users\user\Desktop\ВЕБ-сторінка кафедри\ПЕДАГОГІЧНА ПРАКТИКА\2021-2022_ПЕРЕДДИПЛОМНА ПРАКТИКА_бак\Screenshot_20220222-174856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ПЕДАГОГІЧНА ПРАКТИКА\2021-2022_ПЕРЕДДИПЛОМНА ПРАКТИКА_бак\Screenshot_20220222-174856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6" r="7232"/>
                    <a:stretch/>
                  </pic:blipFill>
                  <pic:spPr bwMode="auto">
                    <a:xfrm>
                      <a:off x="0" y="0"/>
                      <a:ext cx="5296461" cy="282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73A" w:rsidRPr="00A85581" w:rsidRDefault="0022673A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Учасники конференції поділилися ідеями щодо шляхів та способів розв’язання актуальних проблем навчання історії в умовах реалізації Концепції НУШ.  </w:t>
      </w:r>
    </w:p>
    <w:p w:rsidR="0022673A" w:rsidRPr="00A85581" w:rsidRDefault="00F01E5A" w:rsidP="00204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2824370"/>
            <wp:effectExtent l="133350" t="114300" r="142875" b="167005"/>
            <wp:docPr id="3" name="Рисунок 3" descr="C:\Users\user\Desktop\ВЕБ-сторінка кафедри\ПЕДАГОГІЧНА ПРАКТИКА\2021-2022_ПЕРЕДДИПЛОМНА ПРАКТИКА_бак\Screenshot_20220222-17021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ПЕДАГОГІЧНА ПРАКТИКА\2021-2022_ПЕРЕДДИПЛОМНА ПРАКТИКА_бак\Screenshot_20220222-170210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5" r="7388"/>
                    <a:stretch/>
                  </pic:blipFill>
                  <pic:spPr bwMode="auto">
                    <a:xfrm>
                      <a:off x="0" y="0"/>
                      <a:ext cx="5001164" cy="282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73A" w:rsidRPr="00A85581" w:rsidRDefault="0022673A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3BE" w:rsidRPr="00A85581" w:rsidRDefault="002043BE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185795"/>
            <wp:effectExtent l="114300" t="114300" r="152400" b="147955"/>
            <wp:docPr id="6" name="Рисунок 6" descr="C:\Users\user\Desktop\ВЕБ-сторінка кафедри\ПЕДАГОГІЧНА ПРАКТИКА\2021-2022_ПЕРЕДДИПЛОМНА ПРАКТИКА_бак\Screenshot_20220222-180504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Б-сторінка кафедри\ПЕДАГОГІЧНА ПРАКТИКА\2021-2022_ПЕРЕДДИПЛОМНА ПРАКТИКА_бак\Screenshot_20220222-180504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9" r="6454"/>
                    <a:stretch/>
                  </pic:blipFill>
                  <pic:spPr bwMode="auto">
                    <a:xfrm>
                      <a:off x="0" y="0"/>
                      <a:ext cx="5278402" cy="3186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3BE" w:rsidRPr="00A85581" w:rsidRDefault="002043BE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3BE" w:rsidRPr="00A85581" w:rsidRDefault="002043BE" w:rsidP="002043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sz w:val="28"/>
          <w:szCs w:val="28"/>
          <w:lang w:val="uk-UA"/>
        </w:rPr>
        <w:t>Про застосування ефективних методів та технологій, які сприяють формуванню предметної (історичної) компетентності школярів розмірковували:</w:t>
      </w:r>
      <w:r w:rsidR="000D080D">
        <w:rPr>
          <w:rFonts w:ascii="Times New Roman" w:hAnsi="Times New Roman" w:cs="Times New Roman"/>
          <w:sz w:val="28"/>
          <w:szCs w:val="28"/>
          <w:lang w:val="uk-UA"/>
        </w:rPr>
        <w:t xml:space="preserve"> Максим Фурман, Володимир Бабій та</w:t>
      </w:r>
      <w:bookmarkStart w:id="0" w:name="_GoBack"/>
      <w:bookmarkEnd w:id="0"/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Вікторія </w:t>
      </w:r>
      <w:proofErr w:type="spellStart"/>
      <w:r w:rsidRPr="00A85581">
        <w:rPr>
          <w:rFonts w:ascii="Times New Roman" w:hAnsi="Times New Roman" w:cs="Times New Roman"/>
          <w:sz w:val="28"/>
          <w:szCs w:val="28"/>
          <w:lang w:val="uk-UA"/>
        </w:rPr>
        <w:t>Совірко</w:t>
      </w:r>
      <w:proofErr w:type="spellEnd"/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85581">
        <w:rPr>
          <w:rFonts w:ascii="Times New Roman" w:hAnsi="Times New Roman" w:cs="Times New Roman"/>
          <w:sz w:val="28"/>
          <w:szCs w:val="28"/>
          <w:lang w:val="uk-UA"/>
        </w:rPr>
        <w:t>Кирил</w:t>
      </w:r>
      <w:proofErr w:type="spellEnd"/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5581">
        <w:rPr>
          <w:rFonts w:ascii="Times New Roman" w:hAnsi="Times New Roman" w:cs="Times New Roman"/>
          <w:sz w:val="28"/>
          <w:szCs w:val="28"/>
          <w:lang w:val="uk-UA"/>
        </w:rPr>
        <w:t>Бунєєв</w:t>
      </w:r>
      <w:proofErr w:type="spellEnd"/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актуалізував проблему формування мотивації у школярів до навчання та виховання інтересу до історії.</w:t>
      </w:r>
    </w:p>
    <w:p w:rsidR="0022673A" w:rsidRPr="00A85581" w:rsidRDefault="0022673A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Про організацію навчальних занять різних типів у базовій середній школі розповів </w:t>
      </w:r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Тарас </w:t>
      </w:r>
      <w:proofErr w:type="spellStart"/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>Гуменний</w:t>
      </w:r>
      <w:proofErr w:type="spellEnd"/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>Гулевата</w:t>
      </w:r>
      <w:proofErr w:type="spellEnd"/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Ганна та Вікторія </w:t>
      </w:r>
      <w:proofErr w:type="spellStart"/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>Коробчук</w:t>
      </w:r>
      <w:proofErr w:type="spellEnd"/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581">
        <w:rPr>
          <w:rFonts w:ascii="Times New Roman" w:hAnsi="Times New Roman" w:cs="Times New Roman"/>
          <w:sz w:val="28"/>
          <w:szCs w:val="28"/>
          <w:lang w:val="uk-UA"/>
        </w:rPr>
        <w:t>привернули увагу учасників конференції до застосування під час практики перспективного педагогічного досвіду учителів-консультантів.</w:t>
      </w:r>
    </w:p>
    <w:p w:rsidR="00F01E5A" w:rsidRPr="00A85581" w:rsidRDefault="00F01E5A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3BE" w:rsidRPr="00A85581" w:rsidRDefault="002043BE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2824375"/>
            <wp:effectExtent l="133350" t="114300" r="142875" b="167005"/>
            <wp:docPr id="4" name="Рисунок 4" descr="C:\Users\user\Desktop\ВЕБ-сторінка кафедри\ПЕДАГОГІЧНА ПРАКТИКА\2021-2022_ПЕРЕДДИПЛОМНА ПРАКТИКА_бак\Screenshot_20220222-17520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ПЕДАГОГІЧНА ПРАКТИКА\2021-2022_ПЕРЕДДИПЛОМНА ПРАКТИКА_бак\Screenshot_20220222-175200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7" r="7389"/>
                    <a:stretch/>
                  </pic:blipFill>
                  <pic:spPr bwMode="auto">
                    <a:xfrm>
                      <a:off x="0" y="0"/>
                      <a:ext cx="5267884" cy="282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3BE" w:rsidRPr="00A85581" w:rsidRDefault="002043BE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73A" w:rsidRPr="00A85581" w:rsidRDefault="0022673A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Особливо жваво студенти обговорювали проблему дистанційного навчання. </w:t>
      </w:r>
      <w:r w:rsidR="00A75340"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Студенти </w:t>
      </w:r>
      <w:r w:rsidRPr="00A85581">
        <w:rPr>
          <w:rFonts w:ascii="Times New Roman" w:hAnsi="Times New Roman" w:cs="Times New Roman"/>
          <w:sz w:val="28"/>
          <w:szCs w:val="28"/>
          <w:lang w:val="uk-UA"/>
        </w:rPr>
        <w:t>поділилися досвідом застосування різних онлайн-платформ та онлайн-ресурсів під час синхронного та асинхронного навчання.</w:t>
      </w:r>
    </w:p>
    <w:p w:rsidR="002043BE" w:rsidRPr="00A85581" w:rsidRDefault="002043BE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43BE" w:rsidRPr="00A85581" w:rsidRDefault="002043BE" w:rsidP="002267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3050" cy="3152775"/>
            <wp:effectExtent l="114300" t="114300" r="152400" b="142875"/>
            <wp:docPr id="5" name="Рисунок 5" descr="C:\Users\user\Desktop\ВЕБ-сторінка кафедри\ПЕДАГОГІЧНА ПРАКТИКА\2021-2022_ПЕРЕДДИПЛОМНА ПРАКТИКА_бак\Screenshot_20220222-171455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Б-сторінка кафедри\ПЕДАГОГІЧНА ПРАКТИКА\2021-2022_ПЕРЕДДИПЛОМНА ПРАКТИКА_бак\Screenshot_20220222-171455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9" r="6921"/>
                    <a:stretch/>
                  </pic:blipFill>
                  <pic:spPr bwMode="auto">
                    <a:xfrm>
                      <a:off x="0" y="0"/>
                      <a:ext cx="5354624" cy="31537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D64" w:rsidRPr="00A85581" w:rsidRDefault="00A75340" w:rsidP="00A75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855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4878" w:rsidRPr="00A85581" w:rsidRDefault="00EF16C9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85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EC6016" wp14:editId="002F0982">
            <wp:extent cx="5362575" cy="3247826"/>
            <wp:effectExtent l="114300" t="114300" r="142875" b="143510"/>
            <wp:docPr id="7" name="Рисунок 7" descr="C:\Users\user\Desktop\ВЕБ-сторінка кафедри\ПЕДАГОГІЧНА ПРАКТИКА\2021-2022_ПЕРЕДДИПЛОМНА ПРАКТИКА_бак\Screenshot_20220222-171212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ПЕДАГОГІЧНА ПРАКТИКА\2021-2022_ПЕРЕДДИПЛОМНА ПРАКТИКА_бак\Screenshot_20220222-171212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0" r="6610" b="3531"/>
                    <a:stretch/>
                  </pic:blipFill>
                  <pic:spPr bwMode="auto">
                    <a:xfrm>
                      <a:off x="0" y="0"/>
                      <a:ext cx="5375796" cy="32558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49F" w:rsidRPr="00A85581" w:rsidRDefault="00D8349F" w:rsidP="0038598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sectPr w:rsidR="00D8349F" w:rsidRPr="00A85581" w:rsidSect="006A7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A4AF9"/>
    <w:multiLevelType w:val="hybridMultilevel"/>
    <w:tmpl w:val="066E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EF"/>
    <w:rsid w:val="000D080D"/>
    <w:rsid w:val="00136ADE"/>
    <w:rsid w:val="002043BE"/>
    <w:rsid w:val="0022673A"/>
    <w:rsid w:val="002D2D45"/>
    <w:rsid w:val="003632EA"/>
    <w:rsid w:val="003855B5"/>
    <w:rsid w:val="0038598A"/>
    <w:rsid w:val="003E3935"/>
    <w:rsid w:val="004123D3"/>
    <w:rsid w:val="00434274"/>
    <w:rsid w:val="004923AB"/>
    <w:rsid w:val="00495416"/>
    <w:rsid w:val="005E6A66"/>
    <w:rsid w:val="00615EEC"/>
    <w:rsid w:val="0062664A"/>
    <w:rsid w:val="00661269"/>
    <w:rsid w:val="006A7587"/>
    <w:rsid w:val="0077286F"/>
    <w:rsid w:val="007C51EC"/>
    <w:rsid w:val="007D3867"/>
    <w:rsid w:val="008E645B"/>
    <w:rsid w:val="00910D64"/>
    <w:rsid w:val="00945598"/>
    <w:rsid w:val="009C2442"/>
    <w:rsid w:val="009E7236"/>
    <w:rsid w:val="009F45F1"/>
    <w:rsid w:val="00A22DFA"/>
    <w:rsid w:val="00A713EF"/>
    <w:rsid w:val="00A75340"/>
    <w:rsid w:val="00A85581"/>
    <w:rsid w:val="00AB1D40"/>
    <w:rsid w:val="00B043C9"/>
    <w:rsid w:val="00B855EA"/>
    <w:rsid w:val="00BA26C4"/>
    <w:rsid w:val="00BD4878"/>
    <w:rsid w:val="00BF19C6"/>
    <w:rsid w:val="00C15E63"/>
    <w:rsid w:val="00C477FE"/>
    <w:rsid w:val="00D16F56"/>
    <w:rsid w:val="00D8349F"/>
    <w:rsid w:val="00E31EE1"/>
    <w:rsid w:val="00EF16C9"/>
    <w:rsid w:val="00EF2D38"/>
    <w:rsid w:val="00F01E5A"/>
    <w:rsid w:val="00FD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F662"/>
  <w15:chartTrackingRefBased/>
  <w15:docId w15:val="{2B354145-43BA-49D0-B832-B11722DA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2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7DAF-C1C1-4DBA-8C43-516911E70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25</cp:revision>
  <dcterms:created xsi:type="dcterms:W3CDTF">2021-10-31T11:04:00Z</dcterms:created>
  <dcterms:modified xsi:type="dcterms:W3CDTF">2022-07-03T12:46:00Z</dcterms:modified>
</cp:coreProperties>
</file>